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4C121" w14:textId="5DE796DF" w:rsidR="00FB1F24" w:rsidRPr="00FB1F24" w:rsidRDefault="00FB1F24" w:rsidP="005C6FDB">
      <w:pPr>
        <w:rPr>
          <w:rFonts w:cstheme="minorHAnsi"/>
          <w:i/>
          <w:iCs/>
        </w:rPr>
      </w:pPr>
      <w:r w:rsidRPr="00FB1F24">
        <w:rPr>
          <w:rFonts w:cstheme="minorHAnsi"/>
          <w:i/>
          <w:iCs/>
        </w:rPr>
        <w:t>*Details have been changed to protect patient confidentiality.</w:t>
      </w:r>
    </w:p>
    <w:p w14:paraId="7A085B72" w14:textId="2DA92CDC" w:rsidR="00FB1F24" w:rsidRPr="005553CE" w:rsidRDefault="005C6FDB" w:rsidP="005C6FDB">
      <w:pPr>
        <w:rPr>
          <w:rFonts w:cstheme="minorHAnsi"/>
          <w:b/>
          <w:bCs/>
        </w:rPr>
      </w:pPr>
      <w:r w:rsidRPr="005553CE">
        <w:rPr>
          <w:rFonts w:cstheme="minorHAnsi"/>
          <w:b/>
          <w:bCs/>
        </w:rPr>
        <w:t>Narratives of Health Inequity in Medical Education</w:t>
      </w:r>
      <w:r w:rsidR="00936344" w:rsidRPr="005553CE">
        <w:rPr>
          <w:rFonts w:cstheme="minorHAnsi"/>
          <w:b/>
          <w:bCs/>
        </w:rPr>
        <w:t>- Cases</w:t>
      </w:r>
    </w:p>
    <w:p w14:paraId="76FC33FA" w14:textId="4463066A" w:rsidR="005B42CC" w:rsidRPr="005553CE" w:rsidRDefault="005B42CC" w:rsidP="005C6FDB">
      <w:pPr>
        <w:rPr>
          <w:rFonts w:cstheme="minorHAnsi"/>
          <w:b/>
          <w:bCs/>
        </w:rPr>
      </w:pPr>
    </w:p>
    <w:p w14:paraId="1BCFDF0B" w14:textId="12ABD8AD" w:rsidR="002913FB" w:rsidRPr="00AB1A31" w:rsidRDefault="002913FB" w:rsidP="005553CE">
      <w:pPr>
        <w:rPr>
          <w:rFonts w:cstheme="minorHAnsi"/>
          <w:b/>
          <w:bCs/>
          <w:i/>
          <w:iCs/>
        </w:rPr>
      </w:pPr>
      <w:r w:rsidRPr="002913FB">
        <w:rPr>
          <w:rFonts w:cstheme="minorHAnsi"/>
          <w:b/>
          <w:bCs/>
          <w:i/>
          <w:iCs/>
        </w:rPr>
        <w:t xml:space="preserve">How do we respond to these narratives in real-time? </w:t>
      </w:r>
    </w:p>
    <w:p w14:paraId="65A4286E" w14:textId="42E6A027" w:rsidR="002913FB" w:rsidRPr="005553CE" w:rsidRDefault="002913FB" w:rsidP="002913FB">
      <w:pPr>
        <w:rPr>
          <w:rFonts w:cstheme="minorHAnsi"/>
        </w:rPr>
      </w:pPr>
    </w:p>
    <w:p w14:paraId="1FB36880" w14:textId="0C2BB0BA" w:rsidR="00CC74FC" w:rsidRPr="005553CE" w:rsidRDefault="00CC74FC" w:rsidP="002913FB">
      <w:pPr>
        <w:rPr>
          <w:rFonts w:eastAsia="Times New Roman" w:cstheme="minorHAnsi"/>
        </w:rPr>
      </w:pPr>
      <w:r w:rsidRPr="005553CE">
        <w:rPr>
          <w:rFonts w:cstheme="minorHAnsi"/>
        </w:rPr>
        <w:t>A Black female adolescent patient is initially thought to be experiencing post-COVID complications, but she becomes critically ill and testing has been unable to identify the reason. Multiple subspecialty teams are involved and recommending a slew of lab tests to look at more rare causes. She has been hospitalized for weeks and her parents are understandably frustrated. Her dad</w:t>
      </w:r>
      <w:r w:rsidRPr="005553CE">
        <w:rPr>
          <w:rFonts w:eastAsia="Times New Roman" w:cstheme="minorHAnsi"/>
        </w:rPr>
        <w:t xml:space="preserve"> says, “You’re just experimenting on my child! You don’t know what is going on with her.</w:t>
      </w:r>
      <w:r w:rsidR="00936344" w:rsidRPr="005553CE">
        <w:rPr>
          <w:rFonts w:eastAsia="Times New Roman" w:cstheme="minorHAnsi"/>
        </w:rPr>
        <w:t xml:space="preserve"> Everyone walks in and says something differently about what they think is going on.</w:t>
      </w:r>
      <w:r w:rsidRPr="005553CE">
        <w:rPr>
          <w:rFonts w:eastAsia="Times New Roman" w:cstheme="minorHAnsi"/>
        </w:rPr>
        <w:t xml:space="preserve">” </w:t>
      </w:r>
    </w:p>
    <w:p w14:paraId="22361D75" w14:textId="77777777" w:rsidR="00CC74FC" w:rsidRPr="005553CE" w:rsidRDefault="00CC74FC" w:rsidP="002913FB">
      <w:pPr>
        <w:rPr>
          <w:rFonts w:eastAsia="Times New Roman" w:cstheme="minorHAnsi"/>
        </w:rPr>
      </w:pPr>
    </w:p>
    <w:p w14:paraId="26562CD7" w14:textId="0A5F9667" w:rsidR="00CC74FC" w:rsidRPr="005553CE" w:rsidRDefault="00CC74FC" w:rsidP="00CC74FC">
      <w:pPr>
        <w:pStyle w:val="ListParagraph"/>
        <w:numPr>
          <w:ilvl w:val="0"/>
          <w:numId w:val="3"/>
        </w:numPr>
        <w:rPr>
          <w:rFonts w:eastAsia="Times New Roman" w:cstheme="minorHAnsi"/>
        </w:rPr>
      </w:pPr>
      <w:r w:rsidRPr="005553CE">
        <w:rPr>
          <w:rFonts w:eastAsia="Times New Roman" w:cstheme="minorHAnsi"/>
        </w:rPr>
        <w:t xml:space="preserve">As the </w:t>
      </w:r>
      <w:r w:rsidR="00936344" w:rsidRPr="005553CE">
        <w:rPr>
          <w:rFonts w:eastAsia="Times New Roman" w:cstheme="minorHAnsi"/>
        </w:rPr>
        <w:t xml:space="preserve">primary </w:t>
      </w:r>
      <w:r w:rsidRPr="005553CE">
        <w:rPr>
          <w:rFonts w:eastAsia="Times New Roman" w:cstheme="minorHAnsi"/>
        </w:rPr>
        <w:t>provider taking care of her, what do you say to him?</w:t>
      </w:r>
    </w:p>
    <w:p w14:paraId="325866D8" w14:textId="6D813E87" w:rsidR="00CC74FC" w:rsidRPr="005553CE" w:rsidRDefault="00CC74FC" w:rsidP="00CC74FC">
      <w:pPr>
        <w:pStyle w:val="ListParagraph"/>
        <w:rPr>
          <w:rFonts w:eastAsia="Times New Roman" w:cstheme="minorHAnsi"/>
        </w:rPr>
      </w:pPr>
    </w:p>
    <w:p w14:paraId="1248A60D" w14:textId="46C96705" w:rsidR="00936344" w:rsidRDefault="00936344" w:rsidP="00CC74FC">
      <w:pPr>
        <w:pStyle w:val="ListParagraph"/>
        <w:rPr>
          <w:rFonts w:eastAsia="Times New Roman" w:cstheme="minorHAnsi"/>
        </w:rPr>
      </w:pPr>
    </w:p>
    <w:p w14:paraId="378213A4" w14:textId="77777777" w:rsidR="005553CE" w:rsidRPr="005553CE" w:rsidRDefault="005553CE" w:rsidP="00CC74FC">
      <w:pPr>
        <w:pStyle w:val="ListParagraph"/>
        <w:rPr>
          <w:rFonts w:eastAsia="Times New Roman" w:cstheme="minorHAnsi"/>
        </w:rPr>
      </w:pPr>
    </w:p>
    <w:p w14:paraId="72C8A406" w14:textId="77777777" w:rsidR="00936344" w:rsidRPr="005553CE" w:rsidRDefault="00936344" w:rsidP="00CC74FC">
      <w:pPr>
        <w:pStyle w:val="ListParagraph"/>
        <w:rPr>
          <w:rFonts w:eastAsia="Times New Roman" w:cstheme="minorHAnsi"/>
        </w:rPr>
      </w:pPr>
    </w:p>
    <w:p w14:paraId="613BFDC3" w14:textId="43BE042E" w:rsidR="00CC74FC" w:rsidRPr="005553CE" w:rsidRDefault="00CC74FC" w:rsidP="00CC74FC">
      <w:pPr>
        <w:pStyle w:val="ListParagraph"/>
        <w:numPr>
          <w:ilvl w:val="0"/>
          <w:numId w:val="3"/>
        </w:numPr>
        <w:rPr>
          <w:rFonts w:eastAsia="Times New Roman" w:cstheme="minorHAnsi"/>
        </w:rPr>
      </w:pPr>
      <w:r w:rsidRPr="005553CE">
        <w:rPr>
          <w:rFonts w:eastAsia="Times New Roman" w:cstheme="minorHAnsi"/>
        </w:rPr>
        <w:t xml:space="preserve">Knowing their concerns, how </w:t>
      </w:r>
      <w:r w:rsidR="00936344" w:rsidRPr="005553CE">
        <w:rPr>
          <w:rFonts w:eastAsia="Times New Roman" w:cstheme="minorHAnsi"/>
        </w:rPr>
        <w:t>might you personalize the way you care for them and communicate with them in the hospital?</w:t>
      </w:r>
    </w:p>
    <w:p w14:paraId="5382BA5B" w14:textId="59340648" w:rsidR="00CC74FC" w:rsidRPr="005553CE" w:rsidRDefault="00CC74FC" w:rsidP="002913FB">
      <w:pPr>
        <w:rPr>
          <w:rFonts w:eastAsia="Times New Roman" w:cstheme="minorHAnsi"/>
        </w:rPr>
      </w:pPr>
    </w:p>
    <w:p w14:paraId="3BE1CE19" w14:textId="77777777" w:rsidR="00CC74FC" w:rsidRPr="005553CE" w:rsidRDefault="00CC74FC" w:rsidP="002913FB">
      <w:pPr>
        <w:rPr>
          <w:rFonts w:eastAsia="Times New Roman" w:cstheme="minorHAnsi"/>
        </w:rPr>
      </w:pPr>
    </w:p>
    <w:p w14:paraId="75E51C29" w14:textId="59A46272" w:rsidR="00CC74FC" w:rsidRDefault="00CC74FC" w:rsidP="002913FB">
      <w:pPr>
        <w:rPr>
          <w:rFonts w:eastAsia="Times New Roman" w:cstheme="minorHAnsi"/>
        </w:rPr>
      </w:pPr>
    </w:p>
    <w:p w14:paraId="1261A37B" w14:textId="77777777" w:rsidR="005553CE" w:rsidRPr="005553CE" w:rsidRDefault="005553CE" w:rsidP="002913FB">
      <w:pPr>
        <w:rPr>
          <w:rFonts w:eastAsia="Times New Roman" w:cstheme="minorHAnsi"/>
        </w:rPr>
      </w:pPr>
    </w:p>
    <w:p w14:paraId="2CC65ECC" w14:textId="63B64AC8" w:rsidR="00CC74FC" w:rsidRPr="005553CE" w:rsidRDefault="00CC74FC" w:rsidP="002913FB">
      <w:pPr>
        <w:rPr>
          <w:rFonts w:cstheme="minorHAnsi"/>
        </w:rPr>
      </w:pPr>
    </w:p>
    <w:p w14:paraId="635FC86D" w14:textId="77777777" w:rsidR="00CC74FC" w:rsidRPr="005553CE" w:rsidRDefault="00CC74FC" w:rsidP="002913FB">
      <w:pPr>
        <w:rPr>
          <w:rFonts w:cstheme="minorHAnsi"/>
        </w:rPr>
      </w:pPr>
    </w:p>
    <w:p w14:paraId="7EF2F192" w14:textId="79BA1EAE" w:rsidR="00CC74FC" w:rsidRPr="005553CE" w:rsidRDefault="00CC74FC" w:rsidP="002913FB">
      <w:pPr>
        <w:rPr>
          <w:rFonts w:cstheme="minorHAnsi"/>
        </w:rPr>
      </w:pPr>
      <w:r w:rsidRPr="005553CE">
        <w:rPr>
          <w:rFonts w:cstheme="minorHAnsi"/>
        </w:rPr>
        <w:t>You are taking care of a premature baby in the neonatal intensive care unit. When you go to the room, no parents are at the bedside. The nurse says that the mother hasn’t been by all week. She appears frustrated. “They’re just making their baby suffer, and she’s here all by herself.” How do you respond to the nurse?</w:t>
      </w:r>
    </w:p>
    <w:p w14:paraId="6F765A54" w14:textId="2A7442CD" w:rsidR="00CC74FC" w:rsidRPr="005553CE" w:rsidRDefault="00CC74FC" w:rsidP="002913FB">
      <w:pPr>
        <w:rPr>
          <w:rFonts w:cstheme="minorHAnsi"/>
        </w:rPr>
      </w:pPr>
    </w:p>
    <w:p w14:paraId="0E5DA72E" w14:textId="77777777" w:rsidR="00CC74FC" w:rsidRPr="005553CE" w:rsidRDefault="00CC74FC" w:rsidP="002913FB">
      <w:pPr>
        <w:rPr>
          <w:rFonts w:cstheme="minorHAnsi"/>
        </w:rPr>
      </w:pPr>
    </w:p>
    <w:p w14:paraId="4C2823E7" w14:textId="77777777" w:rsidR="002913FB" w:rsidRPr="005553CE" w:rsidRDefault="002913FB" w:rsidP="002913FB">
      <w:pPr>
        <w:rPr>
          <w:rFonts w:cstheme="minorHAnsi"/>
        </w:rPr>
      </w:pPr>
    </w:p>
    <w:p w14:paraId="1468BEC5" w14:textId="32278FE2" w:rsidR="00B52066" w:rsidRDefault="00B52066" w:rsidP="002913FB">
      <w:pPr>
        <w:rPr>
          <w:rFonts w:eastAsia="Times New Roman" w:cstheme="minorHAnsi"/>
        </w:rPr>
      </w:pPr>
    </w:p>
    <w:p w14:paraId="32C79822" w14:textId="2E2431AF" w:rsidR="005553CE" w:rsidRDefault="005553CE" w:rsidP="002913FB">
      <w:pPr>
        <w:rPr>
          <w:rFonts w:eastAsia="Times New Roman" w:cstheme="minorHAnsi"/>
        </w:rPr>
      </w:pPr>
    </w:p>
    <w:p w14:paraId="3D92DE8A" w14:textId="4670376A" w:rsidR="005553CE" w:rsidRDefault="005553CE" w:rsidP="002913FB">
      <w:pPr>
        <w:rPr>
          <w:rFonts w:eastAsia="Times New Roman" w:cstheme="minorHAnsi"/>
        </w:rPr>
      </w:pPr>
    </w:p>
    <w:p w14:paraId="5A0AAAD5" w14:textId="66489899" w:rsidR="005553CE" w:rsidRDefault="005553CE" w:rsidP="002913FB">
      <w:pPr>
        <w:rPr>
          <w:rFonts w:eastAsia="Times New Roman" w:cstheme="minorHAnsi"/>
        </w:rPr>
      </w:pPr>
    </w:p>
    <w:p w14:paraId="0A132304" w14:textId="1B33067B" w:rsidR="005553CE" w:rsidRDefault="005553CE" w:rsidP="002913FB">
      <w:pPr>
        <w:rPr>
          <w:rFonts w:eastAsia="Times New Roman" w:cstheme="minorHAnsi"/>
        </w:rPr>
      </w:pPr>
    </w:p>
    <w:p w14:paraId="0F8C4EBD" w14:textId="14B56907" w:rsidR="005553CE" w:rsidRDefault="005553CE" w:rsidP="002913FB">
      <w:pPr>
        <w:rPr>
          <w:rFonts w:eastAsia="Times New Roman" w:cstheme="minorHAnsi"/>
        </w:rPr>
      </w:pPr>
    </w:p>
    <w:p w14:paraId="0E8AE625" w14:textId="01ABE08D" w:rsidR="005553CE" w:rsidRDefault="005553CE" w:rsidP="002913FB">
      <w:pPr>
        <w:rPr>
          <w:rFonts w:eastAsia="Times New Roman" w:cstheme="minorHAnsi"/>
        </w:rPr>
      </w:pPr>
    </w:p>
    <w:p w14:paraId="39D24329" w14:textId="52674FBE" w:rsidR="005553CE" w:rsidRDefault="005553CE" w:rsidP="002913FB">
      <w:pPr>
        <w:rPr>
          <w:rFonts w:eastAsia="Times New Roman" w:cstheme="minorHAnsi"/>
        </w:rPr>
      </w:pPr>
    </w:p>
    <w:p w14:paraId="606B0051" w14:textId="03F80A88" w:rsidR="005553CE" w:rsidRDefault="005553CE" w:rsidP="002913FB">
      <w:pPr>
        <w:rPr>
          <w:rFonts w:eastAsia="Times New Roman" w:cstheme="minorHAnsi"/>
        </w:rPr>
      </w:pPr>
    </w:p>
    <w:p w14:paraId="5DB8B47C" w14:textId="11F0D1EA" w:rsidR="005553CE" w:rsidRDefault="005553CE" w:rsidP="002913FB">
      <w:pPr>
        <w:rPr>
          <w:rFonts w:eastAsia="Times New Roman" w:cstheme="minorHAnsi"/>
        </w:rPr>
      </w:pPr>
    </w:p>
    <w:p w14:paraId="5EB1C1D1" w14:textId="756FF263" w:rsidR="005553CE" w:rsidRDefault="005553CE" w:rsidP="002913FB">
      <w:pPr>
        <w:rPr>
          <w:rFonts w:eastAsia="Times New Roman" w:cstheme="minorHAnsi"/>
        </w:rPr>
      </w:pPr>
    </w:p>
    <w:p w14:paraId="10AC6EFB" w14:textId="3AE2E8D1" w:rsidR="002913FB" w:rsidRPr="00AB1A31" w:rsidRDefault="002913FB" w:rsidP="005553CE">
      <w:pPr>
        <w:rPr>
          <w:rFonts w:cstheme="minorHAnsi"/>
          <w:b/>
          <w:bCs/>
          <w:i/>
          <w:iCs/>
        </w:rPr>
      </w:pPr>
      <w:r w:rsidRPr="002913FB">
        <w:rPr>
          <w:rFonts w:cstheme="minorHAnsi"/>
          <w:b/>
          <w:bCs/>
          <w:i/>
          <w:iCs/>
        </w:rPr>
        <w:lastRenderedPageBreak/>
        <w:t xml:space="preserve">How do we amplify the voices of those experiencing health inequity related to race? </w:t>
      </w:r>
    </w:p>
    <w:p w14:paraId="12293990" w14:textId="529203AE" w:rsidR="002913FB" w:rsidRPr="005553CE" w:rsidRDefault="002913FB" w:rsidP="002913FB">
      <w:pPr>
        <w:rPr>
          <w:rFonts w:cstheme="minorHAnsi"/>
        </w:rPr>
      </w:pPr>
    </w:p>
    <w:p w14:paraId="5C58F557" w14:textId="25F66A55" w:rsidR="005B42CC" w:rsidRPr="005553CE" w:rsidRDefault="005B42CC" w:rsidP="005B42CC">
      <w:pPr>
        <w:rPr>
          <w:rFonts w:cstheme="minorHAnsi"/>
        </w:rPr>
      </w:pPr>
      <w:r w:rsidRPr="005553CE">
        <w:rPr>
          <w:rFonts w:cstheme="minorHAnsi"/>
        </w:rPr>
        <w:t xml:space="preserve">A 18yo Black female patient </w:t>
      </w:r>
      <w:r w:rsidR="00FB1F24">
        <w:rPr>
          <w:rFonts w:cstheme="minorHAnsi"/>
        </w:rPr>
        <w:t>was having pain related to h</w:t>
      </w:r>
      <w:r w:rsidRPr="005553CE">
        <w:rPr>
          <w:rFonts w:cstheme="minorHAnsi"/>
        </w:rPr>
        <w:t xml:space="preserve">er sickle cell disease. </w:t>
      </w:r>
      <w:r w:rsidR="00FB1F24">
        <w:rPr>
          <w:rFonts w:cstheme="minorHAnsi"/>
        </w:rPr>
        <w:t>Oral pain medicines at home were not helping. She was seen by the emergency room and discharged with more oral pain meds. After trying outpatient pain management, s</w:t>
      </w:r>
      <w:r w:rsidRPr="005553CE">
        <w:rPr>
          <w:rFonts w:cstheme="minorHAnsi"/>
        </w:rPr>
        <w:t xml:space="preserve">he returned to the emergency room a few days later with significant worsening </w:t>
      </w:r>
      <w:r w:rsidR="00FB1F24">
        <w:rPr>
          <w:rFonts w:cstheme="minorHAnsi"/>
        </w:rPr>
        <w:t xml:space="preserve">pain </w:t>
      </w:r>
      <w:r w:rsidRPr="005553CE">
        <w:rPr>
          <w:rFonts w:cstheme="minorHAnsi"/>
        </w:rPr>
        <w:t>that required admission. Her parents were upset because they felt that she should have been admitted when she first presented to the emergency room. They file a grievance regarding how they were not admitted</w:t>
      </w:r>
      <w:r w:rsidR="00AB1A31">
        <w:rPr>
          <w:rFonts w:cstheme="minorHAnsi"/>
        </w:rPr>
        <w:t xml:space="preserve"> to the hospital initially</w:t>
      </w:r>
      <w:r w:rsidRPr="005553CE">
        <w:rPr>
          <w:rFonts w:cstheme="minorHAnsi"/>
        </w:rPr>
        <w:t xml:space="preserve">. A thorough review of medical decision-making is conducted and finds that nothing was done incorrectly. The parents then say that this </w:t>
      </w:r>
      <w:r w:rsidR="00AB1A31">
        <w:rPr>
          <w:rFonts w:cstheme="minorHAnsi"/>
        </w:rPr>
        <w:t xml:space="preserve">incident </w:t>
      </w:r>
      <w:r w:rsidRPr="005553CE">
        <w:rPr>
          <w:rFonts w:cstheme="minorHAnsi"/>
        </w:rPr>
        <w:t xml:space="preserve">was racist. </w:t>
      </w:r>
    </w:p>
    <w:p w14:paraId="5BC8F647" w14:textId="77777777" w:rsidR="005B42CC" w:rsidRPr="005553CE" w:rsidRDefault="005B42CC" w:rsidP="005B42CC">
      <w:pPr>
        <w:rPr>
          <w:rFonts w:cstheme="minorHAnsi"/>
        </w:rPr>
      </w:pPr>
    </w:p>
    <w:p w14:paraId="479CDC4E" w14:textId="465B7101" w:rsidR="005B42CC" w:rsidRPr="005553CE" w:rsidRDefault="005B42CC" w:rsidP="005B42CC">
      <w:pPr>
        <w:pStyle w:val="ListParagraph"/>
        <w:numPr>
          <w:ilvl w:val="0"/>
          <w:numId w:val="2"/>
        </w:numPr>
        <w:rPr>
          <w:rFonts w:cstheme="minorHAnsi"/>
        </w:rPr>
      </w:pPr>
      <w:r w:rsidRPr="005553CE">
        <w:rPr>
          <w:rFonts w:cstheme="minorHAnsi"/>
        </w:rPr>
        <w:t>As members of the Diversity, Equity, and Inclusion team, how would you analyze this situation to determine whether racism play</w:t>
      </w:r>
      <w:r w:rsidR="00AB1A31">
        <w:rPr>
          <w:rFonts w:cstheme="minorHAnsi"/>
        </w:rPr>
        <w:t>ed</w:t>
      </w:r>
      <w:r w:rsidRPr="005553CE">
        <w:rPr>
          <w:rFonts w:cstheme="minorHAnsi"/>
        </w:rPr>
        <w:t xml:space="preserve"> a role? Make a list of questions that you would ask and information that you would need to gather to respond to the parent’s concern. </w:t>
      </w:r>
    </w:p>
    <w:p w14:paraId="67BC865B" w14:textId="77777777" w:rsidR="005B42CC" w:rsidRPr="005553CE" w:rsidRDefault="005B42CC" w:rsidP="005B42CC">
      <w:pPr>
        <w:rPr>
          <w:rFonts w:cstheme="minorHAnsi"/>
        </w:rPr>
      </w:pPr>
    </w:p>
    <w:p w14:paraId="467B5216" w14:textId="143858D7" w:rsidR="005B42CC" w:rsidRDefault="005B42CC" w:rsidP="005B42CC">
      <w:pPr>
        <w:rPr>
          <w:rFonts w:cstheme="minorHAnsi"/>
        </w:rPr>
      </w:pPr>
    </w:p>
    <w:p w14:paraId="50B4F6E9" w14:textId="49713B6F" w:rsidR="005553CE" w:rsidRDefault="005553CE" w:rsidP="005B42CC">
      <w:pPr>
        <w:rPr>
          <w:rFonts w:cstheme="minorHAnsi"/>
        </w:rPr>
      </w:pPr>
    </w:p>
    <w:p w14:paraId="1801F5A8" w14:textId="1E39E9D4" w:rsidR="005553CE" w:rsidRDefault="005553CE" w:rsidP="005B42CC">
      <w:pPr>
        <w:rPr>
          <w:rFonts w:cstheme="minorHAnsi"/>
        </w:rPr>
      </w:pPr>
    </w:p>
    <w:p w14:paraId="2ECC1B8B" w14:textId="67497FCE" w:rsidR="005553CE" w:rsidRDefault="005553CE" w:rsidP="005B42CC">
      <w:pPr>
        <w:rPr>
          <w:rFonts w:cstheme="minorHAnsi"/>
        </w:rPr>
      </w:pPr>
    </w:p>
    <w:p w14:paraId="09B8F9A6" w14:textId="184E19CB" w:rsidR="005553CE" w:rsidRDefault="005553CE" w:rsidP="005B42CC">
      <w:pPr>
        <w:rPr>
          <w:rFonts w:cstheme="minorHAnsi"/>
        </w:rPr>
      </w:pPr>
    </w:p>
    <w:p w14:paraId="074034FA" w14:textId="453CFF16" w:rsidR="005553CE" w:rsidRDefault="005553CE" w:rsidP="005B42CC">
      <w:pPr>
        <w:rPr>
          <w:rFonts w:cstheme="minorHAnsi"/>
        </w:rPr>
      </w:pPr>
    </w:p>
    <w:p w14:paraId="5012C589" w14:textId="77777777" w:rsidR="005553CE" w:rsidRPr="005553CE" w:rsidRDefault="005553CE" w:rsidP="005B42CC">
      <w:pPr>
        <w:rPr>
          <w:rFonts w:cstheme="minorHAnsi"/>
        </w:rPr>
      </w:pPr>
    </w:p>
    <w:p w14:paraId="0408E798" w14:textId="77777777" w:rsidR="005B42CC" w:rsidRPr="005553CE" w:rsidRDefault="005B42CC" w:rsidP="005B42CC">
      <w:pPr>
        <w:rPr>
          <w:rFonts w:cstheme="minorHAnsi"/>
        </w:rPr>
      </w:pPr>
    </w:p>
    <w:p w14:paraId="64A95E46" w14:textId="77777777" w:rsidR="005B42CC" w:rsidRPr="005553CE" w:rsidRDefault="005B42CC" w:rsidP="005B42CC">
      <w:pPr>
        <w:pStyle w:val="ListParagraph"/>
        <w:numPr>
          <w:ilvl w:val="0"/>
          <w:numId w:val="2"/>
        </w:numPr>
        <w:rPr>
          <w:rFonts w:cstheme="minorHAnsi"/>
        </w:rPr>
      </w:pPr>
      <w:r w:rsidRPr="005553CE">
        <w:rPr>
          <w:rFonts w:cstheme="minorHAnsi"/>
        </w:rPr>
        <w:t>Based on what you find, you are unable to determine for certain whether race specifically played a role in influencing this scenario. Draft a letter of how you would respond to the parents.</w:t>
      </w:r>
    </w:p>
    <w:p w14:paraId="7EBED174" w14:textId="77777777" w:rsidR="00B52066" w:rsidRPr="005553CE" w:rsidRDefault="00B52066" w:rsidP="00B52066">
      <w:pPr>
        <w:rPr>
          <w:rFonts w:cstheme="minorHAnsi"/>
        </w:rPr>
      </w:pPr>
    </w:p>
    <w:p w14:paraId="41277252" w14:textId="7F9E4247" w:rsidR="002913FB" w:rsidRPr="005553CE" w:rsidRDefault="002913FB" w:rsidP="002913FB">
      <w:pPr>
        <w:rPr>
          <w:rFonts w:cstheme="minorHAnsi"/>
        </w:rPr>
      </w:pPr>
    </w:p>
    <w:p w14:paraId="75618A36" w14:textId="3A003387" w:rsidR="00B52066" w:rsidRPr="005553CE" w:rsidRDefault="00B52066" w:rsidP="002913FB">
      <w:pPr>
        <w:rPr>
          <w:rFonts w:cstheme="minorHAnsi"/>
        </w:rPr>
      </w:pPr>
    </w:p>
    <w:p w14:paraId="34C589E6" w14:textId="6A7EDF39" w:rsidR="00B52066" w:rsidRDefault="00B52066" w:rsidP="002913FB">
      <w:pPr>
        <w:rPr>
          <w:rFonts w:cstheme="minorHAnsi"/>
        </w:rPr>
      </w:pPr>
    </w:p>
    <w:p w14:paraId="20467F60" w14:textId="4B914E68" w:rsidR="005553CE" w:rsidRDefault="005553CE" w:rsidP="002913FB">
      <w:pPr>
        <w:rPr>
          <w:rFonts w:cstheme="minorHAnsi"/>
        </w:rPr>
      </w:pPr>
    </w:p>
    <w:p w14:paraId="2079BF07" w14:textId="79A241D0" w:rsidR="005553CE" w:rsidRDefault="005553CE" w:rsidP="002913FB">
      <w:pPr>
        <w:rPr>
          <w:rFonts w:cstheme="minorHAnsi"/>
        </w:rPr>
      </w:pPr>
    </w:p>
    <w:p w14:paraId="60C3B355" w14:textId="4EC3BDF0" w:rsidR="005553CE" w:rsidRDefault="005553CE" w:rsidP="002913FB">
      <w:pPr>
        <w:rPr>
          <w:rFonts w:cstheme="minorHAnsi"/>
        </w:rPr>
      </w:pPr>
    </w:p>
    <w:p w14:paraId="465A75E8" w14:textId="176A1755" w:rsidR="005553CE" w:rsidRDefault="005553CE" w:rsidP="002913FB">
      <w:pPr>
        <w:rPr>
          <w:rFonts w:cstheme="minorHAnsi"/>
        </w:rPr>
      </w:pPr>
    </w:p>
    <w:p w14:paraId="5C0DC762" w14:textId="17A6DA96" w:rsidR="005553CE" w:rsidRDefault="005553CE" w:rsidP="002913FB">
      <w:pPr>
        <w:rPr>
          <w:rFonts w:cstheme="minorHAnsi"/>
        </w:rPr>
      </w:pPr>
    </w:p>
    <w:p w14:paraId="771C7A1D" w14:textId="1A85B1A2" w:rsidR="005553CE" w:rsidRDefault="005553CE" w:rsidP="002913FB">
      <w:pPr>
        <w:rPr>
          <w:rFonts w:cstheme="minorHAnsi"/>
        </w:rPr>
      </w:pPr>
    </w:p>
    <w:p w14:paraId="15FC5A83" w14:textId="0D291215" w:rsidR="005553CE" w:rsidRDefault="005553CE" w:rsidP="002913FB">
      <w:pPr>
        <w:rPr>
          <w:rFonts w:cstheme="minorHAnsi"/>
        </w:rPr>
      </w:pPr>
    </w:p>
    <w:p w14:paraId="7BA775D5" w14:textId="62607426" w:rsidR="005553CE" w:rsidRDefault="005553CE" w:rsidP="002913FB">
      <w:pPr>
        <w:rPr>
          <w:rFonts w:cstheme="minorHAnsi"/>
        </w:rPr>
      </w:pPr>
    </w:p>
    <w:p w14:paraId="2954B4BE" w14:textId="31A695D2" w:rsidR="005553CE" w:rsidRDefault="005553CE" w:rsidP="002913FB">
      <w:pPr>
        <w:rPr>
          <w:rFonts w:cstheme="minorHAnsi"/>
        </w:rPr>
      </w:pPr>
    </w:p>
    <w:p w14:paraId="5ECE66FD" w14:textId="2F51DF9D" w:rsidR="005553CE" w:rsidRDefault="005553CE" w:rsidP="002913FB">
      <w:pPr>
        <w:rPr>
          <w:rFonts w:cstheme="minorHAnsi"/>
        </w:rPr>
      </w:pPr>
    </w:p>
    <w:p w14:paraId="72FC4C7E" w14:textId="540F8265" w:rsidR="005553CE" w:rsidRDefault="005553CE" w:rsidP="002913FB">
      <w:pPr>
        <w:rPr>
          <w:rFonts w:cstheme="minorHAnsi"/>
        </w:rPr>
      </w:pPr>
    </w:p>
    <w:p w14:paraId="720A4A02" w14:textId="795A042F" w:rsidR="005553CE" w:rsidRDefault="005553CE" w:rsidP="002913FB">
      <w:pPr>
        <w:rPr>
          <w:rFonts w:cstheme="minorHAnsi"/>
        </w:rPr>
      </w:pPr>
    </w:p>
    <w:p w14:paraId="0D5F7FF4" w14:textId="77777777" w:rsidR="00FB1F24" w:rsidRDefault="00FB1F24" w:rsidP="002913FB">
      <w:pPr>
        <w:rPr>
          <w:rFonts w:cstheme="minorHAnsi"/>
        </w:rPr>
      </w:pPr>
    </w:p>
    <w:p w14:paraId="422A5FB0" w14:textId="77777777" w:rsidR="002913FB" w:rsidRPr="002913FB" w:rsidRDefault="002913FB" w:rsidP="005553CE">
      <w:pPr>
        <w:rPr>
          <w:rFonts w:cstheme="minorHAnsi"/>
          <w:b/>
          <w:bCs/>
          <w:i/>
          <w:iCs/>
        </w:rPr>
      </w:pPr>
      <w:r w:rsidRPr="002913FB">
        <w:rPr>
          <w:rFonts w:cstheme="minorHAnsi"/>
          <w:b/>
          <w:bCs/>
          <w:i/>
          <w:iCs/>
        </w:rPr>
        <w:lastRenderedPageBreak/>
        <w:t xml:space="preserve">How do we change the dominant narratives about racial inequity? </w:t>
      </w:r>
    </w:p>
    <w:p w14:paraId="31BB2F56" w14:textId="7513B8A0" w:rsidR="005B42CC" w:rsidRPr="005553CE" w:rsidRDefault="005B42CC">
      <w:pPr>
        <w:rPr>
          <w:rFonts w:cstheme="minorHAnsi"/>
        </w:rPr>
      </w:pPr>
    </w:p>
    <w:p w14:paraId="109EDB49" w14:textId="0A57DE67" w:rsidR="005B42CC" w:rsidRPr="005553CE" w:rsidRDefault="00936344">
      <w:pPr>
        <w:rPr>
          <w:rFonts w:cstheme="minorHAnsi"/>
        </w:rPr>
      </w:pPr>
      <w:r w:rsidRPr="005553CE">
        <w:rPr>
          <w:rFonts w:cstheme="minorHAnsi"/>
        </w:rPr>
        <w:t>“Black women are ten times more likely to use crack during their pregnancy</w:t>
      </w:r>
      <w:r w:rsidR="00FB1F24">
        <w:rPr>
          <w:rFonts w:cstheme="minorHAnsi"/>
        </w:rPr>
        <w:t>” (Tweedy, Black Man in a White Coat).</w:t>
      </w:r>
      <w:r w:rsidRPr="005553CE">
        <w:rPr>
          <w:rFonts w:cstheme="minorHAnsi"/>
        </w:rPr>
        <w:t xml:space="preserve"> Make a list of other ways to say this statistic that are more humanizing. </w:t>
      </w:r>
      <w:r w:rsidR="00AB1A31">
        <w:rPr>
          <w:rFonts w:cstheme="minorHAnsi"/>
        </w:rPr>
        <w:t>Why do</w:t>
      </w:r>
      <w:r w:rsidRPr="005553CE">
        <w:rPr>
          <w:rFonts w:cstheme="minorHAnsi"/>
        </w:rPr>
        <w:t xml:space="preserve"> some ways of saying this statistic </w:t>
      </w:r>
      <w:r w:rsidR="00AB1A31">
        <w:rPr>
          <w:rFonts w:cstheme="minorHAnsi"/>
        </w:rPr>
        <w:t xml:space="preserve">seem </w:t>
      </w:r>
      <w:r w:rsidRPr="005553CE">
        <w:rPr>
          <w:rFonts w:cstheme="minorHAnsi"/>
        </w:rPr>
        <w:t xml:space="preserve">better or worse? What effect does language have on people learning </w:t>
      </w:r>
      <w:r w:rsidR="00AB1A31">
        <w:rPr>
          <w:rFonts w:cstheme="minorHAnsi"/>
        </w:rPr>
        <w:t>from this</w:t>
      </w:r>
      <w:r w:rsidRPr="005553CE">
        <w:rPr>
          <w:rFonts w:cstheme="minorHAnsi"/>
        </w:rPr>
        <w:t xml:space="preserve"> statistic?</w:t>
      </w:r>
    </w:p>
    <w:p w14:paraId="5930175E" w14:textId="24FD67B0" w:rsidR="00936344" w:rsidRPr="005553CE" w:rsidRDefault="00936344">
      <w:pPr>
        <w:rPr>
          <w:rFonts w:cstheme="minorHAnsi"/>
        </w:rPr>
      </w:pPr>
    </w:p>
    <w:p w14:paraId="287F8C0D" w14:textId="402CA2A5" w:rsidR="00936344" w:rsidRPr="005553CE" w:rsidRDefault="00936344">
      <w:pPr>
        <w:rPr>
          <w:rFonts w:cstheme="minorHAnsi"/>
        </w:rPr>
      </w:pPr>
    </w:p>
    <w:p w14:paraId="0B685834" w14:textId="66D7B8AC" w:rsidR="00936344" w:rsidRPr="005553CE" w:rsidRDefault="00936344">
      <w:pPr>
        <w:rPr>
          <w:rFonts w:cstheme="minorHAnsi"/>
        </w:rPr>
      </w:pPr>
    </w:p>
    <w:p w14:paraId="7CD497CA" w14:textId="7B30EABD" w:rsidR="00936344" w:rsidRDefault="00936344">
      <w:pPr>
        <w:rPr>
          <w:rFonts w:cstheme="minorHAnsi"/>
        </w:rPr>
      </w:pPr>
    </w:p>
    <w:p w14:paraId="1EAA49ED" w14:textId="05E2C6EB" w:rsidR="005553CE" w:rsidRDefault="005553CE">
      <w:pPr>
        <w:rPr>
          <w:rFonts w:cstheme="minorHAnsi"/>
        </w:rPr>
      </w:pPr>
    </w:p>
    <w:p w14:paraId="67F5D33A" w14:textId="5CB53834" w:rsidR="005553CE" w:rsidRDefault="005553CE">
      <w:pPr>
        <w:rPr>
          <w:rFonts w:cstheme="minorHAnsi"/>
        </w:rPr>
      </w:pPr>
    </w:p>
    <w:p w14:paraId="786D349A" w14:textId="77777777" w:rsidR="00AB1A31" w:rsidRDefault="00000000">
      <w:pPr>
        <w:rPr>
          <w:rFonts w:cstheme="minorHAnsi"/>
        </w:rPr>
      </w:pPr>
      <w:hyperlink r:id="rId5" w:history="1">
        <w:r w:rsidR="003A4CFA" w:rsidRPr="003A4CFA">
          <w:rPr>
            <w:rStyle w:val="Hyperlink"/>
            <w:rFonts w:cstheme="minorHAnsi"/>
          </w:rPr>
          <w:t>Security is called more often on Black patients than on White patients in the hospital</w:t>
        </w:r>
      </w:hyperlink>
      <w:r w:rsidR="003A4CFA">
        <w:rPr>
          <w:rFonts w:cstheme="minorHAnsi"/>
        </w:rPr>
        <w:t xml:space="preserve">. </w:t>
      </w:r>
    </w:p>
    <w:p w14:paraId="1A85305E" w14:textId="77777777" w:rsidR="003A4CFA" w:rsidRDefault="003A4CFA">
      <w:pPr>
        <w:rPr>
          <w:rFonts w:cstheme="minorHAnsi"/>
        </w:rPr>
      </w:pPr>
    </w:p>
    <w:p w14:paraId="58CA8E2F" w14:textId="53F2F04C" w:rsidR="005553CE" w:rsidRDefault="00AB1A31" w:rsidP="003A4CFA">
      <w:pPr>
        <w:pStyle w:val="ListParagraph"/>
        <w:numPr>
          <w:ilvl w:val="0"/>
          <w:numId w:val="4"/>
        </w:numPr>
        <w:rPr>
          <w:rFonts w:cstheme="minorHAnsi"/>
        </w:rPr>
      </w:pPr>
      <w:r>
        <w:rPr>
          <w:rFonts w:cstheme="minorHAnsi"/>
        </w:rPr>
        <w:t xml:space="preserve">What are some reasons why </w:t>
      </w:r>
      <w:r w:rsidR="00316DA5">
        <w:rPr>
          <w:rFonts w:cstheme="minorHAnsi"/>
        </w:rPr>
        <w:t xml:space="preserve">people might call </w:t>
      </w:r>
      <w:r w:rsidR="003A4CFA">
        <w:rPr>
          <w:rFonts w:cstheme="minorHAnsi"/>
        </w:rPr>
        <w:t>security more often on Black patients than on White patients</w:t>
      </w:r>
      <w:r w:rsidR="00316DA5">
        <w:rPr>
          <w:rFonts w:cstheme="minorHAnsi"/>
        </w:rPr>
        <w:t>?</w:t>
      </w:r>
    </w:p>
    <w:p w14:paraId="3F5C4A2F" w14:textId="16F5DD73" w:rsidR="003A4CFA" w:rsidRDefault="003A4CFA" w:rsidP="003A4CFA">
      <w:pPr>
        <w:rPr>
          <w:rFonts w:cstheme="minorHAnsi"/>
        </w:rPr>
      </w:pPr>
    </w:p>
    <w:p w14:paraId="713D3747" w14:textId="547E88F7" w:rsidR="003A4CFA" w:rsidRDefault="003A4CFA" w:rsidP="003A4CFA">
      <w:pPr>
        <w:rPr>
          <w:rFonts w:cstheme="minorHAnsi"/>
        </w:rPr>
      </w:pPr>
    </w:p>
    <w:p w14:paraId="15595469" w14:textId="29F96835" w:rsidR="003A4CFA" w:rsidRDefault="003A4CFA" w:rsidP="003A4CFA">
      <w:pPr>
        <w:rPr>
          <w:rFonts w:cstheme="minorHAnsi"/>
        </w:rPr>
      </w:pPr>
    </w:p>
    <w:p w14:paraId="601F6F80" w14:textId="77777777" w:rsidR="00316DA5" w:rsidRDefault="00316DA5" w:rsidP="003A4CFA">
      <w:pPr>
        <w:rPr>
          <w:rFonts w:cstheme="minorHAnsi"/>
        </w:rPr>
      </w:pPr>
    </w:p>
    <w:p w14:paraId="18AE39DB" w14:textId="53A3CCD1" w:rsidR="005553CE" w:rsidRPr="003A4CFA" w:rsidRDefault="003A4CFA" w:rsidP="003A4CFA">
      <w:pPr>
        <w:pStyle w:val="ListParagraph"/>
        <w:numPr>
          <w:ilvl w:val="0"/>
          <w:numId w:val="4"/>
        </w:numPr>
        <w:rPr>
          <w:rFonts w:cstheme="minorHAnsi"/>
        </w:rPr>
      </w:pPr>
      <w:r>
        <w:rPr>
          <w:rFonts w:cstheme="minorHAnsi"/>
        </w:rPr>
        <w:t>Based on these reasons, create a policy that clearly outlines when security should be called in the hospital setting. Address instances when other healthcare professionals might be more appropriate to call to better address the situation.</w:t>
      </w:r>
    </w:p>
    <w:p w14:paraId="45DEA9CD" w14:textId="0A24FAE9" w:rsidR="005553CE" w:rsidRDefault="005553CE">
      <w:pPr>
        <w:rPr>
          <w:rFonts w:cstheme="minorHAnsi"/>
        </w:rPr>
      </w:pPr>
    </w:p>
    <w:p w14:paraId="47BA8387" w14:textId="5954A570" w:rsidR="005553CE" w:rsidRDefault="005553CE">
      <w:pPr>
        <w:rPr>
          <w:rFonts w:cstheme="minorHAnsi"/>
        </w:rPr>
      </w:pPr>
    </w:p>
    <w:p w14:paraId="1F5B99E6" w14:textId="182BC8BA" w:rsidR="005553CE" w:rsidRDefault="005553CE">
      <w:pPr>
        <w:rPr>
          <w:rFonts w:cstheme="minorHAnsi"/>
        </w:rPr>
      </w:pPr>
    </w:p>
    <w:p w14:paraId="62C03593" w14:textId="77777777" w:rsidR="005553CE" w:rsidRPr="005553CE" w:rsidRDefault="005553CE">
      <w:pPr>
        <w:rPr>
          <w:rFonts w:cstheme="minorHAnsi"/>
        </w:rPr>
      </w:pPr>
    </w:p>
    <w:p w14:paraId="05EF0746" w14:textId="3DF6C221" w:rsidR="00936344" w:rsidRPr="005553CE" w:rsidRDefault="00936344">
      <w:pPr>
        <w:rPr>
          <w:rFonts w:cstheme="minorHAnsi"/>
        </w:rPr>
      </w:pPr>
    </w:p>
    <w:p w14:paraId="3E823137" w14:textId="77777777" w:rsidR="00936344" w:rsidRPr="005553CE" w:rsidRDefault="00936344">
      <w:pPr>
        <w:rPr>
          <w:rFonts w:cstheme="minorHAnsi"/>
        </w:rPr>
      </w:pPr>
    </w:p>
    <w:p w14:paraId="02CF1156" w14:textId="5CD8CA4F" w:rsidR="00936344" w:rsidRPr="005553CE" w:rsidRDefault="00936344">
      <w:pPr>
        <w:rPr>
          <w:rFonts w:cstheme="minorHAnsi"/>
        </w:rPr>
      </w:pPr>
    </w:p>
    <w:p w14:paraId="03D63024" w14:textId="77777777" w:rsidR="00936344" w:rsidRPr="005553CE" w:rsidRDefault="00936344">
      <w:pPr>
        <w:rPr>
          <w:rFonts w:cstheme="minorHAnsi"/>
        </w:rPr>
      </w:pPr>
    </w:p>
    <w:p w14:paraId="66FD1E66" w14:textId="2679DCC4" w:rsidR="00674871" w:rsidRPr="005553CE" w:rsidRDefault="00674871">
      <w:pPr>
        <w:rPr>
          <w:rFonts w:cstheme="minorHAnsi"/>
        </w:rPr>
      </w:pPr>
    </w:p>
    <w:sectPr w:rsidR="00674871" w:rsidRPr="005553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C11C2"/>
    <w:multiLevelType w:val="hybridMultilevel"/>
    <w:tmpl w:val="D6087610"/>
    <w:lvl w:ilvl="0" w:tplc="BF9652D8">
      <w:start w:val="1"/>
      <w:numFmt w:val="bullet"/>
      <w:lvlText w:val="•"/>
      <w:lvlJc w:val="left"/>
      <w:pPr>
        <w:tabs>
          <w:tab w:val="num" w:pos="720"/>
        </w:tabs>
        <w:ind w:left="720" w:hanging="360"/>
      </w:pPr>
      <w:rPr>
        <w:rFonts w:ascii="Arial" w:hAnsi="Arial" w:hint="default"/>
      </w:rPr>
    </w:lvl>
    <w:lvl w:ilvl="1" w:tplc="99282A6E" w:tentative="1">
      <w:start w:val="1"/>
      <w:numFmt w:val="bullet"/>
      <w:lvlText w:val="•"/>
      <w:lvlJc w:val="left"/>
      <w:pPr>
        <w:tabs>
          <w:tab w:val="num" w:pos="1440"/>
        </w:tabs>
        <w:ind w:left="1440" w:hanging="360"/>
      </w:pPr>
      <w:rPr>
        <w:rFonts w:ascii="Arial" w:hAnsi="Arial" w:hint="default"/>
      </w:rPr>
    </w:lvl>
    <w:lvl w:ilvl="2" w:tplc="3CACDD7C" w:tentative="1">
      <w:start w:val="1"/>
      <w:numFmt w:val="bullet"/>
      <w:lvlText w:val="•"/>
      <w:lvlJc w:val="left"/>
      <w:pPr>
        <w:tabs>
          <w:tab w:val="num" w:pos="2160"/>
        </w:tabs>
        <w:ind w:left="2160" w:hanging="360"/>
      </w:pPr>
      <w:rPr>
        <w:rFonts w:ascii="Arial" w:hAnsi="Arial" w:hint="default"/>
      </w:rPr>
    </w:lvl>
    <w:lvl w:ilvl="3" w:tplc="73723D36" w:tentative="1">
      <w:start w:val="1"/>
      <w:numFmt w:val="bullet"/>
      <w:lvlText w:val="•"/>
      <w:lvlJc w:val="left"/>
      <w:pPr>
        <w:tabs>
          <w:tab w:val="num" w:pos="2880"/>
        </w:tabs>
        <w:ind w:left="2880" w:hanging="360"/>
      </w:pPr>
      <w:rPr>
        <w:rFonts w:ascii="Arial" w:hAnsi="Arial" w:hint="default"/>
      </w:rPr>
    </w:lvl>
    <w:lvl w:ilvl="4" w:tplc="D3AC2690" w:tentative="1">
      <w:start w:val="1"/>
      <w:numFmt w:val="bullet"/>
      <w:lvlText w:val="•"/>
      <w:lvlJc w:val="left"/>
      <w:pPr>
        <w:tabs>
          <w:tab w:val="num" w:pos="3600"/>
        </w:tabs>
        <w:ind w:left="3600" w:hanging="360"/>
      </w:pPr>
      <w:rPr>
        <w:rFonts w:ascii="Arial" w:hAnsi="Arial" w:hint="default"/>
      </w:rPr>
    </w:lvl>
    <w:lvl w:ilvl="5" w:tplc="F09085E8" w:tentative="1">
      <w:start w:val="1"/>
      <w:numFmt w:val="bullet"/>
      <w:lvlText w:val="•"/>
      <w:lvlJc w:val="left"/>
      <w:pPr>
        <w:tabs>
          <w:tab w:val="num" w:pos="4320"/>
        </w:tabs>
        <w:ind w:left="4320" w:hanging="360"/>
      </w:pPr>
      <w:rPr>
        <w:rFonts w:ascii="Arial" w:hAnsi="Arial" w:hint="default"/>
      </w:rPr>
    </w:lvl>
    <w:lvl w:ilvl="6" w:tplc="A7086C9E" w:tentative="1">
      <w:start w:val="1"/>
      <w:numFmt w:val="bullet"/>
      <w:lvlText w:val="•"/>
      <w:lvlJc w:val="left"/>
      <w:pPr>
        <w:tabs>
          <w:tab w:val="num" w:pos="5040"/>
        </w:tabs>
        <w:ind w:left="5040" w:hanging="360"/>
      </w:pPr>
      <w:rPr>
        <w:rFonts w:ascii="Arial" w:hAnsi="Arial" w:hint="default"/>
      </w:rPr>
    </w:lvl>
    <w:lvl w:ilvl="7" w:tplc="569E488E" w:tentative="1">
      <w:start w:val="1"/>
      <w:numFmt w:val="bullet"/>
      <w:lvlText w:val="•"/>
      <w:lvlJc w:val="left"/>
      <w:pPr>
        <w:tabs>
          <w:tab w:val="num" w:pos="5760"/>
        </w:tabs>
        <w:ind w:left="5760" w:hanging="360"/>
      </w:pPr>
      <w:rPr>
        <w:rFonts w:ascii="Arial" w:hAnsi="Arial" w:hint="default"/>
      </w:rPr>
    </w:lvl>
    <w:lvl w:ilvl="8" w:tplc="BF9072D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03F61D0"/>
    <w:multiLevelType w:val="hybridMultilevel"/>
    <w:tmpl w:val="121AB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E92F61"/>
    <w:multiLevelType w:val="hybridMultilevel"/>
    <w:tmpl w:val="4C3ABA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CF05B3"/>
    <w:multiLevelType w:val="hybridMultilevel"/>
    <w:tmpl w:val="3BE4E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6267301">
    <w:abstractNumId w:val="0"/>
  </w:num>
  <w:num w:numId="2" w16cid:durableId="2128810622">
    <w:abstractNumId w:val="3"/>
  </w:num>
  <w:num w:numId="3" w16cid:durableId="1921131428">
    <w:abstractNumId w:val="1"/>
  </w:num>
  <w:num w:numId="4" w16cid:durableId="596009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FDB"/>
    <w:rsid w:val="001C1235"/>
    <w:rsid w:val="00284987"/>
    <w:rsid w:val="002913FB"/>
    <w:rsid w:val="00316DA5"/>
    <w:rsid w:val="003A4CFA"/>
    <w:rsid w:val="005553CE"/>
    <w:rsid w:val="005B42CC"/>
    <w:rsid w:val="005C6FDB"/>
    <w:rsid w:val="00674871"/>
    <w:rsid w:val="00936344"/>
    <w:rsid w:val="00AB1A31"/>
    <w:rsid w:val="00B52066"/>
    <w:rsid w:val="00CC74FC"/>
    <w:rsid w:val="00EC2B19"/>
    <w:rsid w:val="00FB1F24"/>
    <w:rsid w:val="00FB4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1D33B"/>
  <w15:chartTrackingRefBased/>
  <w15:docId w15:val="{4467E080-95B9-4AEF-BD03-26943D7CF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FDB"/>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2066"/>
    <w:pPr>
      <w:ind w:left="720"/>
      <w:contextualSpacing/>
    </w:pPr>
  </w:style>
  <w:style w:type="character" w:styleId="Hyperlink">
    <w:name w:val="Hyperlink"/>
    <w:basedOn w:val="DefaultParagraphFont"/>
    <w:uiPriority w:val="99"/>
    <w:unhideWhenUsed/>
    <w:rsid w:val="003A4CFA"/>
    <w:rPr>
      <w:color w:val="0563C1" w:themeColor="hyperlink"/>
      <w:u w:val="single"/>
    </w:rPr>
  </w:style>
  <w:style w:type="character" w:styleId="UnresolvedMention">
    <w:name w:val="Unresolved Mention"/>
    <w:basedOn w:val="DefaultParagraphFont"/>
    <w:uiPriority w:val="99"/>
    <w:semiHidden/>
    <w:unhideWhenUsed/>
    <w:rsid w:val="003A4C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223359">
      <w:bodyDiv w:val="1"/>
      <w:marLeft w:val="0"/>
      <w:marRight w:val="0"/>
      <w:marTop w:val="0"/>
      <w:marBottom w:val="0"/>
      <w:divBdr>
        <w:top w:val="none" w:sz="0" w:space="0" w:color="auto"/>
        <w:left w:val="none" w:sz="0" w:space="0" w:color="auto"/>
        <w:bottom w:val="none" w:sz="0" w:space="0" w:color="auto"/>
        <w:right w:val="none" w:sz="0" w:space="0" w:color="auto"/>
      </w:divBdr>
      <w:divsChild>
        <w:div w:id="1186022897">
          <w:marLeft w:val="360"/>
          <w:marRight w:val="0"/>
          <w:marTop w:val="200"/>
          <w:marBottom w:val="0"/>
          <w:divBdr>
            <w:top w:val="none" w:sz="0" w:space="0" w:color="auto"/>
            <w:left w:val="none" w:sz="0" w:space="0" w:color="auto"/>
            <w:bottom w:val="none" w:sz="0" w:space="0" w:color="auto"/>
            <w:right w:val="none" w:sz="0" w:space="0" w:color="auto"/>
          </w:divBdr>
        </w:div>
        <w:div w:id="1947039074">
          <w:marLeft w:val="360"/>
          <w:marRight w:val="0"/>
          <w:marTop w:val="200"/>
          <w:marBottom w:val="0"/>
          <w:divBdr>
            <w:top w:val="none" w:sz="0" w:space="0" w:color="auto"/>
            <w:left w:val="none" w:sz="0" w:space="0" w:color="auto"/>
            <w:bottom w:val="none" w:sz="0" w:space="0" w:color="auto"/>
            <w:right w:val="none" w:sz="0" w:space="0" w:color="auto"/>
          </w:divBdr>
        </w:div>
        <w:div w:id="1922330263">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ink.springer.com/article/10.1007/s11606-022-07525-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1399</TotalTime>
  <Pages>3</Pages>
  <Words>517</Words>
  <Characters>2948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Trisha</dc:creator>
  <cp:keywords/>
  <dc:description/>
  <cp:lastModifiedBy>Paul, Trisha</cp:lastModifiedBy>
  <cp:revision>5</cp:revision>
  <cp:lastPrinted>2023-02-20T22:03:00Z</cp:lastPrinted>
  <dcterms:created xsi:type="dcterms:W3CDTF">2023-02-19T18:38:00Z</dcterms:created>
  <dcterms:modified xsi:type="dcterms:W3CDTF">2023-03-03T15:12:00Z</dcterms:modified>
</cp:coreProperties>
</file>